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05DE" w14:textId="77777777" w:rsidR="008C4047" w:rsidRDefault="008C4047" w:rsidP="00FB3763">
      <w:pPr>
        <w:rPr>
          <w:rFonts w:ascii="Helvetica" w:hAnsi="Helvetica" w:cs="Meta Offc"/>
        </w:rPr>
      </w:pPr>
    </w:p>
    <w:p w14:paraId="41060085" w14:textId="77777777" w:rsidR="008C4047" w:rsidRDefault="008C4047" w:rsidP="00FB3763">
      <w:pPr>
        <w:rPr>
          <w:rFonts w:ascii="Helvetica" w:hAnsi="Helvetica" w:cs="Meta Offc"/>
        </w:rPr>
      </w:pPr>
    </w:p>
    <w:p w14:paraId="4C22BD94" w14:textId="77777777" w:rsidR="008C4047" w:rsidRDefault="008C4047" w:rsidP="00FB3763">
      <w:pPr>
        <w:rPr>
          <w:rFonts w:ascii="Helvetica" w:hAnsi="Helvetica" w:cs="Meta Offc"/>
        </w:rPr>
      </w:pPr>
    </w:p>
    <w:p w14:paraId="19E7D9C9" w14:textId="77777777" w:rsidR="008C4047" w:rsidRDefault="008C4047" w:rsidP="00FB3763">
      <w:pPr>
        <w:rPr>
          <w:rFonts w:ascii="Helvetica" w:hAnsi="Helvetica" w:cs="Meta Offc"/>
        </w:rPr>
      </w:pPr>
    </w:p>
    <w:p w14:paraId="3F09F9F2" w14:textId="77777777" w:rsidR="008C4047" w:rsidRDefault="008C4047" w:rsidP="00FB3763">
      <w:pPr>
        <w:rPr>
          <w:rFonts w:ascii="Helvetica" w:hAnsi="Helvetica" w:cs="Meta Offc"/>
        </w:rPr>
      </w:pPr>
    </w:p>
    <w:p w14:paraId="21DEEE32" w14:textId="6E9AADC9" w:rsidR="003D441B" w:rsidRPr="00D20A10" w:rsidRDefault="00780884" w:rsidP="00FB3763">
      <w:pPr>
        <w:rPr>
          <w:rFonts w:ascii="Helvetica" w:hAnsi="Helvetica" w:cs="Meta Offc"/>
          <w:b/>
          <w:bCs/>
          <w:sz w:val="32"/>
          <w:szCs w:val="32"/>
        </w:rPr>
      </w:pPr>
      <w:r>
        <w:rPr>
          <w:rFonts w:ascii="Helvetica" w:hAnsi="Helvetica" w:cs="Meta Offc"/>
          <w:b/>
          <w:bCs/>
          <w:sz w:val="32"/>
          <w:szCs w:val="32"/>
        </w:rPr>
        <w:t>Website-Text Kooperationspartner</w:t>
      </w:r>
      <w:r w:rsidR="003D441B" w:rsidRPr="00D20A10">
        <w:rPr>
          <w:rFonts w:ascii="Helvetica" w:hAnsi="Helvetica" w:cs="Meta Offc"/>
          <w:sz w:val="32"/>
          <w:szCs w:val="32"/>
        </w:rPr>
        <w:t xml:space="preserve"> </w:t>
      </w:r>
    </w:p>
    <w:p w14:paraId="0064B535" w14:textId="77777777" w:rsidR="003D441B" w:rsidRPr="00D20A10" w:rsidRDefault="003D441B" w:rsidP="003D441B">
      <w:pPr>
        <w:rPr>
          <w:rFonts w:ascii="Helvetica" w:hAnsi="Helvetica" w:cs="Meta Offc"/>
          <w:b/>
          <w:bCs/>
          <w:sz w:val="28"/>
          <w:szCs w:val="28"/>
          <w:u w:val="single"/>
        </w:rPr>
      </w:pPr>
    </w:p>
    <w:p w14:paraId="328858D8" w14:textId="77777777" w:rsidR="00CF33A4" w:rsidRPr="00D20A10" w:rsidRDefault="00CF33A4" w:rsidP="003D441B">
      <w:pPr>
        <w:rPr>
          <w:rFonts w:ascii="Helvetica" w:hAnsi="Helvetica" w:cs="Meta Offc"/>
          <w:b/>
          <w:bCs/>
          <w:sz w:val="28"/>
          <w:szCs w:val="28"/>
          <w:u w:val="single"/>
        </w:rPr>
      </w:pPr>
    </w:p>
    <w:p w14:paraId="25541EF6" w14:textId="4106423A" w:rsidR="008D0BD1" w:rsidRDefault="00B14C00" w:rsidP="003D441B">
      <w:pPr>
        <w:rPr>
          <w:rFonts w:ascii="Helvetica" w:hAnsi="Helvetica" w:cs="Meta Offc"/>
          <w:b/>
          <w:bCs/>
          <w:sz w:val="28"/>
          <w:szCs w:val="28"/>
        </w:rPr>
      </w:pPr>
      <w:r>
        <w:rPr>
          <w:rFonts w:ascii="Helvetica" w:hAnsi="Helvetica" w:cs="Meta Offc"/>
          <w:b/>
          <w:bCs/>
          <w:sz w:val="28"/>
          <w:szCs w:val="28"/>
        </w:rPr>
        <w:t>„Wir unterstützen die Energiewechsel-Kampagne</w:t>
      </w:r>
      <w:r w:rsidR="00E94CC7">
        <w:rPr>
          <w:rFonts w:ascii="Helvetica" w:hAnsi="Helvetica" w:cs="Meta Offc"/>
          <w:b/>
          <w:bCs/>
          <w:sz w:val="28"/>
          <w:szCs w:val="28"/>
        </w:rPr>
        <w:t>!</w:t>
      </w:r>
      <w:r>
        <w:rPr>
          <w:rFonts w:ascii="Helvetica" w:hAnsi="Helvetica" w:cs="Meta Offc"/>
          <w:b/>
          <w:bCs/>
          <w:sz w:val="28"/>
          <w:szCs w:val="28"/>
        </w:rPr>
        <w:t xml:space="preserve"> Weil jeder Beitrag zählt</w:t>
      </w:r>
      <w:r w:rsidR="00E94CC7">
        <w:rPr>
          <w:rFonts w:ascii="Helvetica" w:hAnsi="Helvetica" w:cs="Meta Offc"/>
          <w:b/>
          <w:bCs/>
          <w:sz w:val="28"/>
          <w:szCs w:val="28"/>
        </w:rPr>
        <w:t>.</w:t>
      </w:r>
      <w:r>
        <w:rPr>
          <w:rFonts w:ascii="Helvetica" w:hAnsi="Helvetica" w:cs="Meta Offc"/>
          <w:b/>
          <w:bCs/>
          <w:sz w:val="28"/>
          <w:szCs w:val="28"/>
        </w:rPr>
        <w:t xml:space="preserve">“ </w:t>
      </w:r>
    </w:p>
    <w:p w14:paraId="50064115" w14:textId="1AFBB473" w:rsidR="00B14C00" w:rsidRDefault="00B14C00" w:rsidP="003D441B">
      <w:pPr>
        <w:rPr>
          <w:rFonts w:ascii="Helvetica" w:hAnsi="Helvetica" w:cs="Meta Offc"/>
          <w:b/>
          <w:bCs/>
          <w:sz w:val="28"/>
          <w:szCs w:val="28"/>
        </w:rPr>
      </w:pPr>
    </w:p>
    <w:p w14:paraId="6C9F4F6E" w14:textId="26C96A10" w:rsidR="00BA279E" w:rsidRDefault="00F9288C" w:rsidP="00F033D0">
      <w:pPr>
        <w:jc w:val="both"/>
        <w:rPr>
          <w:rFonts w:ascii="Helvetica" w:hAnsi="Helvetica" w:cs="Meta Offc"/>
        </w:rPr>
      </w:pPr>
      <w:r>
        <w:rPr>
          <w:rFonts w:ascii="Helvetica" w:hAnsi="Helvetica" w:cs="Meta Offc"/>
        </w:rPr>
        <w:t xml:space="preserve">Wir haben schon viel erreicht! Schritt für Schritt </w:t>
      </w:r>
      <w:r w:rsidR="00AC572B">
        <w:rPr>
          <w:rFonts w:ascii="Helvetica" w:hAnsi="Helvetica" w:cs="Meta Offc"/>
        </w:rPr>
        <w:t xml:space="preserve">steigen wir auf Erneuerbare um und </w:t>
      </w:r>
      <w:r>
        <w:rPr>
          <w:rFonts w:ascii="Helvetica" w:hAnsi="Helvetica" w:cs="Meta Offc"/>
        </w:rPr>
        <w:t xml:space="preserve">werden </w:t>
      </w:r>
      <w:r w:rsidR="00AC572B">
        <w:rPr>
          <w:rFonts w:ascii="Helvetica" w:hAnsi="Helvetica" w:cs="Meta Offc"/>
        </w:rPr>
        <w:t xml:space="preserve">damit </w:t>
      </w:r>
      <w:r w:rsidR="00305848" w:rsidRPr="00443029">
        <w:rPr>
          <w:rFonts w:ascii="Helvetica" w:hAnsi="Helvetica" w:cs="Meta Offc"/>
        </w:rPr>
        <w:t>unabhängiger</w:t>
      </w:r>
      <w:r w:rsidRPr="00443029">
        <w:rPr>
          <w:rFonts w:ascii="Helvetica" w:hAnsi="Helvetica" w:cs="Meta Offc"/>
        </w:rPr>
        <w:t xml:space="preserve"> </w:t>
      </w:r>
      <w:r>
        <w:rPr>
          <w:rFonts w:ascii="Helvetica" w:hAnsi="Helvetica" w:cs="Meta Offc"/>
        </w:rPr>
        <w:t xml:space="preserve">von fossiler Energie. Das ist wichtig: </w:t>
      </w:r>
      <w:r w:rsidR="00AC572B">
        <w:rPr>
          <w:rFonts w:ascii="Helvetica" w:hAnsi="Helvetica" w:cs="Meta Offc"/>
        </w:rPr>
        <w:t>f</w:t>
      </w:r>
      <w:r w:rsidR="00BA279E" w:rsidRPr="00BA279E">
        <w:rPr>
          <w:rFonts w:ascii="Helvetica" w:hAnsi="Helvetica" w:cs="Meta Offc"/>
        </w:rPr>
        <w:t>ür mehr wirtschaftliche Sicherheit und für mehr wirksamen Klimaschutz.</w:t>
      </w:r>
      <w:r w:rsidR="00B84521">
        <w:rPr>
          <w:rFonts w:ascii="Helvetica" w:hAnsi="Helvetica" w:cs="Meta Offc"/>
        </w:rPr>
        <w:t xml:space="preserve"> </w:t>
      </w:r>
      <w:r w:rsidR="00CA305A">
        <w:rPr>
          <w:rFonts w:ascii="Helvetica" w:hAnsi="Helvetica" w:cs="Meta Offc"/>
        </w:rPr>
        <w:t>Wir machen weiter und</w:t>
      </w:r>
      <w:r w:rsidR="00BA279E" w:rsidRPr="00BA279E">
        <w:rPr>
          <w:rFonts w:ascii="Helvetica" w:hAnsi="Helvetica" w:cs="Meta Offc"/>
        </w:rPr>
        <w:t xml:space="preserve"> </w:t>
      </w:r>
      <w:r w:rsidR="00BA279E">
        <w:rPr>
          <w:rFonts w:ascii="Helvetica" w:hAnsi="Helvetica" w:cs="Meta Offc"/>
        </w:rPr>
        <w:t xml:space="preserve">unterstützen die </w:t>
      </w:r>
      <w:r w:rsidR="008B6B82">
        <w:rPr>
          <w:rFonts w:ascii="Helvetica" w:hAnsi="Helvetica" w:cs="Meta Offc"/>
        </w:rPr>
        <w:t>Kampagne</w:t>
      </w:r>
      <w:r w:rsidR="00BA279E">
        <w:rPr>
          <w:rFonts w:ascii="Helvetica" w:hAnsi="Helvetica" w:cs="Meta Offc"/>
        </w:rPr>
        <w:t xml:space="preserve"> „80 Millionen gemeinsam für Energiewechsel“ des Bundesministeriums für Wirtschaft und Klimaschutz (BMWK), die </w:t>
      </w:r>
      <w:r w:rsidR="00AC49D0">
        <w:rPr>
          <w:rFonts w:ascii="Helvetica" w:hAnsi="Helvetica" w:cs="Meta Offc"/>
        </w:rPr>
        <w:t xml:space="preserve">dazu aufruft, </w:t>
      </w:r>
      <w:r w:rsidR="00333524">
        <w:rPr>
          <w:rFonts w:ascii="Helvetica" w:hAnsi="Helvetica" w:cs="Meta Offc"/>
        </w:rPr>
        <w:t xml:space="preserve">gemeinsam </w:t>
      </w:r>
      <w:r w:rsidR="00AC49D0">
        <w:rPr>
          <w:rFonts w:ascii="Helvetica" w:hAnsi="Helvetica" w:cs="Meta Offc"/>
        </w:rPr>
        <w:t>Energie zu sparen und auf Erneuerbare</w:t>
      </w:r>
      <w:r w:rsidR="00D066A5">
        <w:rPr>
          <w:rFonts w:ascii="Helvetica" w:hAnsi="Helvetica" w:cs="Meta Offc"/>
        </w:rPr>
        <w:t xml:space="preserve"> </w:t>
      </w:r>
      <w:r w:rsidR="00F80EA7">
        <w:rPr>
          <w:rFonts w:ascii="Helvetica" w:hAnsi="Helvetica" w:cs="Meta Offc"/>
        </w:rPr>
        <w:t>umzusteigen</w:t>
      </w:r>
      <w:r w:rsidR="00AC49D0">
        <w:rPr>
          <w:rFonts w:ascii="Helvetica" w:hAnsi="Helvetica" w:cs="Meta Offc"/>
        </w:rPr>
        <w:t>.</w:t>
      </w:r>
    </w:p>
    <w:p w14:paraId="45464FE2" w14:textId="0B73829E" w:rsidR="00B14C00" w:rsidRPr="008B6B82" w:rsidRDefault="00B14C00" w:rsidP="00F033D0">
      <w:pPr>
        <w:jc w:val="both"/>
        <w:rPr>
          <w:rFonts w:ascii="Helvetica" w:hAnsi="Helvetica" w:cs="Meta Offc"/>
        </w:rPr>
      </w:pPr>
    </w:p>
    <w:p w14:paraId="7049850F" w14:textId="61267DB6" w:rsidR="00F942EE" w:rsidRDefault="008B6B82" w:rsidP="00A77B87">
      <w:pPr>
        <w:jc w:val="both"/>
        <w:rPr>
          <w:rFonts w:ascii="Helvetica" w:hAnsi="Helvetica" w:cs="Meta Offc"/>
        </w:rPr>
      </w:pPr>
      <w:r w:rsidRPr="008B6B82">
        <w:rPr>
          <w:rFonts w:ascii="Helvetica" w:hAnsi="Helvetica" w:cs="Meta Offc"/>
        </w:rPr>
        <w:t>Energie</w:t>
      </w:r>
      <w:r w:rsidRPr="000D59E0">
        <w:rPr>
          <w:rFonts w:ascii="Helvetica" w:hAnsi="Helvetica" w:cs="Meta Offc"/>
          <w:i/>
          <w:iCs/>
        </w:rPr>
        <w:t>wechsel</w:t>
      </w:r>
      <w:r w:rsidR="001540A7">
        <w:rPr>
          <w:rFonts w:ascii="Helvetica" w:hAnsi="Helvetica" w:cs="Meta Offc"/>
        </w:rPr>
        <w:t xml:space="preserve"> – </w:t>
      </w:r>
      <w:r w:rsidRPr="008B6B82">
        <w:rPr>
          <w:rFonts w:ascii="Helvetica" w:hAnsi="Helvetica" w:cs="Meta Offc"/>
        </w:rPr>
        <w:t xml:space="preserve">weil es </w:t>
      </w:r>
      <w:r w:rsidR="00333524">
        <w:rPr>
          <w:rFonts w:ascii="Helvetica" w:hAnsi="Helvetica" w:cs="Meta Offc"/>
        </w:rPr>
        <w:t xml:space="preserve">jetzt </w:t>
      </w:r>
      <w:r w:rsidRPr="008B6B82">
        <w:rPr>
          <w:rFonts w:ascii="Helvetica" w:hAnsi="Helvetica" w:cs="Meta Offc"/>
        </w:rPr>
        <w:t>um den</w:t>
      </w:r>
      <w:r w:rsidR="006D6E66">
        <w:rPr>
          <w:rFonts w:ascii="Helvetica" w:hAnsi="Helvetica" w:cs="Meta Offc"/>
        </w:rPr>
        <w:t xml:space="preserve"> </w:t>
      </w:r>
      <w:r w:rsidRPr="008B6B82">
        <w:rPr>
          <w:rFonts w:ascii="Helvetica" w:hAnsi="Helvetica" w:cs="Meta Offc"/>
        </w:rPr>
        <w:t>Wechsel der fossilen Energieträger</w:t>
      </w:r>
      <w:r w:rsidR="00F9288C">
        <w:rPr>
          <w:rFonts w:ascii="Helvetica" w:hAnsi="Helvetica" w:cs="Meta Offc"/>
        </w:rPr>
        <w:t xml:space="preserve"> </w:t>
      </w:r>
      <w:r w:rsidR="00333524">
        <w:rPr>
          <w:rFonts w:ascii="Helvetica" w:hAnsi="Helvetica" w:cs="Meta Offc"/>
        </w:rPr>
        <w:t xml:space="preserve">hin </w:t>
      </w:r>
      <w:r w:rsidRPr="008B6B82">
        <w:rPr>
          <w:rFonts w:ascii="Helvetica" w:hAnsi="Helvetica" w:cs="Meta Offc"/>
        </w:rPr>
        <w:t xml:space="preserve">zu </w:t>
      </w:r>
      <w:r w:rsidR="00E91BC7">
        <w:rPr>
          <w:rFonts w:ascii="Helvetica" w:hAnsi="Helvetica" w:cs="Meta Offc"/>
        </w:rPr>
        <w:t>E</w:t>
      </w:r>
      <w:r w:rsidR="00E91BC7" w:rsidRPr="008B6B82">
        <w:rPr>
          <w:rFonts w:ascii="Helvetica" w:hAnsi="Helvetica" w:cs="Meta Offc"/>
        </w:rPr>
        <w:t xml:space="preserve">rneuerbaren </w:t>
      </w:r>
      <w:r w:rsidR="006D6E66">
        <w:rPr>
          <w:rFonts w:ascii="Helvetica" w:hAnsi="Helvetica" w:cs="Meta Offc"/>
        </w:rPr>
        <w:t xml:space="preserve">Energien </w:t>
      </w:r>
      <w:r w:rsidRPr="008B6B82">
        <w:rPr>
          <w:rFonts w:ascii="Helvetica" w:hAnsi="Helvetica" w:cs="Meta Offc"/>
        </w:rPr>
        <w:t>geht.</w:t>
      </w:r>
      <w:r w:rsidR="00F942EE">
        <w:rPr>
          <w:rFonts w:ascii="Helvetica" w:hAnsi="Helvetica" w:cs="Meta Offc"/>
        </w:rPr>
        <w:t xml:space="preserve"> </w:t>
      </w:r>
      <w:r w:rsidR="00A77B87">
        <w:rPr>
          <w:rFonts w:ascii="Helvetica" w:hAnsi="Helvetica" w:cs="Meta Offc"/>
        </w:rPr>
        <w:t>Dazu</w:t>
      </w:r>
      <w:r w:rsidR="006D6E66">
        <w:rPr>
          <w:rFonts w:ascii="Helvetica" w:hAnsi="Helvetica" w:cs="Meta Offc"/>
        </w:rPr>
        <w:t xml:space="preserve"> kann </w:t>
      </w:r>
      <w:r w:rsidR="00333524">
        <w:rPr>
          <w:rFonts w:ascii="Helvetica" w:hAnsi="Helvetica" w:cs="Meta Offc"/>
        </w:rPr>
        <w:t>J</w:t>
      </w:r>
      <w:r w:rsidR="006D6E66">
        <w:rPr>
          <w:rFonts w:ascii="Helvetica" w:hAnsi="Helvetica" w:cs="Meta Offc"/>
        </w:rPr>
        <w:t xml:space="preserve">ede und </w:t>
      </w:r>
      <w:r w:rsidR="00333524">
        <w:rPr>
          <w:rFonts w:ascii="Helvetica" w:hAnsi="Helvetica" w:cs="Meta Offc"/>
        </w:rPr>
        <w:t>J</w:t>
      </w:r>
      <w:r w:rsidR="006D6E66">
        <w:rPr>
          <w:rFonts w:ascii="Helvetica" w:hAnsi="Helvetica" w:cs="Meta Offc"/>
        </w:rPr>
        <w:t xml:space="preserve">eder einen Beitrag leisten. </w:t>
      </w:r>
      <w:r w:rsidR="000E63D6">
        <w:rPr>
          <w:rFonts w:ascii="Helvetica" w:hAnsi="Helvetica" w:cs="Meta Offc"/>
        </w:rPr>
        <w:t xml:space="preserve">Mehr als 80 Millionen Menschen leben in </w:t>
      </w:r>
      <w:r w:rsidR="006D6E66">
        <w:rPr>
          <w:rFonts w:ascii="Helvetica" w:hAnsi="Helvetica" w:cs="Meta Offc"/>
        </w:rPr>
        <w:t>unserem Land</w:t>
      </w:r>
      <w:r w:rsidR="000E63D6">
        <w:rPr>
          <w:rFonts w:ascii="Helvetica" w:hAnsi="Helvetica" w:cs="Meta Offc"/>
        </w:rPr>
        <w:t xml:space="preserve">. </w:t>
      </w:r>
      <w:r w:rsidR="006F2EE8">
        <w:rPr>
          <w:rFonts w:ascii="Helvetica" w:hAnsi="Helvetica" w:cs="Meta Offc"/>
        </w:rPr>
        <w:t>Ob Industrie, Gewerbe</w:t>
      </w:r>
      <w:r w:rsidR="004D065A">
        <w:rPr>
          <w:rFonts w:ascii="Helvetica" w:hAnsi="Helvetica" w:cs="Meta Offc"/>
        </w:rPr>
        <w:t>, Handel, Dienstleistung</w:t>
      </w:r>
      <w:r w:rsidR="006F2EE8">
        <w:rPr>
          <w:rFonts w:ascii="Helvetica" w:hAnsi="Helvetica" w:cs="Meta Offc"/>
        </w:rPr>
        <w:t xml:space="preserve"> oder Privathaushalte</w:t>
      </w:r>
      <w:r w:rsidR="00D066A5">
        <w:rPr>
          <w:rFonts w:ascii="Helvetica" w:hAnsi="Helvetica" w:cs="Meta Offc"/>
        </w:rPr>
        <w:t xml:space="preserve"> – ob kleine Gemeinde, Stadt, großer Landkreis</w:t>
      </w:r>
      <w:r w:rsidR="006F2EE8">
        <w:rPr>
          <w:rFonts w:ascii="Helvetica" w:hAnsi="Helvetica" w:cs="Meta Offc"/>
        </w:rPr>
        <w:t>:</w:t>
      </w:r>
      <w:r w:rsidR="009014F4">
        <w:rPr>
          <w:rFonts w:ascii="Helvetica" w:hAnsi="Helvetica" w:cs="Meta Offc"/>
        </w:rPr>
        <w:t xml:space="preserve"> </w:t>
      </w:r>
      <w:r w:rsidR="00A77B87" w:rsidRPr="7D1094A3">
        <w:rPr>
          <w:rFonts w:ascii="Helvetica" w:hAnsi="Helvetica" w:cs="Meta Offc"/>
        </w:rPr>
        <w:t>Es gibt zahlreiche Möglichkeiten, auf Erneuerbare Energien umzusteigen</w:t>
      </w:r>
      <w:r w:rsidR="00A77B87">
        <w:rPr>
          <w:rFonts w:ascii="Helvetica" w:hAnsi="Helvetica" w:cs="Meta Offc"/>
        </w:rPr>
        <w:t xml:space="preserve"> und Energie zu sparen</w:t>
      </w:r>
      <w:r w:rsidR="00A77B87" w:rsidRPr="7D1094A3">
        <w:rPr>
          <w:rFonts w:ascii="Helvetica" w:hAnsi="Helvetica" w:cs="Meta Offc"/>
        </w:rPr>
        <w:t>.</w:t>
      </w:r>
      <w:r w:rsidR="00A77B87">
        <w:rPr>
          <w:rFonts w:ascii="Helvetica" w:hAnsi="Helvetica" w:cs="Meta Offc"/>
        </w:rPr>
        <w:t xml:space="preserve"> So schaffen wir die Energiewende!</w:t>
      </w:r>
    </w:p>
    <w:p w14:paraId="5D89F8B5" w14:textId="77777777" w:rsidR="00F942EE" w:rsidRDefault="00F942EE" w:rsidP="00F033D0">
      <w:pPr>
        <w:jc w:val="both"/>
        <w:rPr>
          <w:rFonts w:ascii="Helvetica" w:hAnsi="Helvetica" w:cs="Meta Offc"/>
        </w:rPr>
      </w:pPr>
    </w:p>
    <w:p w14:paraId="01229155" w14:textId="262E14F7" w:rsidR="00B61F1B" w:rsidRDefault="00B61F1B" w:rsidP="00F033D0">
      <w:pPr>
        <w:jc w:val="both"/>
        <w:rPr>
          <w:rFonts w:ascii="Helvetica" w:hAnsi="Helvetica" w:cs="Meta Offc"/>
        </w:rPr>
      </w:pPr>
    </w:p>
    <w:p w14:paraId="4BEA7272" w14:textId="76D48B2C" w:rsidR="00AB7909" w:rsidRDefault="00B61F1B" w:rsidP="00F033D0">
      <w:pPr>
        <w:jc w:val="both"/>
        <w:rPr>
          <w:rFonts w:ascii="Helvetica" w:hAnsi="Helvetica" w:cs="Meta Offc"/>
        </w:rPr>
      </w:pPr>
      <w:r>
        <w:rPr>
          <w:rFonts w:ascii="Helvetica" w:hAnsi="Helvetica" w:cs="Meta Offc"/>
        </w:rPr>
        <w:t xml:space="preserve">Wir </w:t>
      </w:r>
      <w:r w:rsidR="00AB7909">
        <w:rPr>
          <w:rFonts w:ascii="Helvetica" w:hAnsi="Helvetica" w:cs="Meta Offc"/>
        </w:rPr>
        <w:t>als Unternehmen</w:t>
      </w:r>
      <w:r w:rsidR="00D066A5">
        <w:rPr>
          <w:rFonts w:ascii="Helvetica" w:hAnsi="Helvetica" w:cs="Meta Offc"/>
        </w:rPr>
        <w:t xml:space="preserve">/ </w:t>
      </w:r>
      <w:r w:rsidR="00AB7909">
        <w:rPr>
          <w:rFonts w:ascii="Helvetica" w:hAnsi="Helvetica" w:cs="Meta Offc"/>
        </w:rPr>
        <w:t>Verband</w:t>
      </w:r>
      <w:r w:rsidR="00D066A5">
        <w:rPr>
          <w:rFonts w:ascii="Helvetica" w:hAnsi="Helvetica" w:cs="Meta Offc"/>
        </w:rPr>
        <w:t xml:space="preserve">/Kommune </w:t>
      </w:r>
      <w:r w:rsidR="00AB7909">
        <w:rPr>
          <w:rFonts w:ascii="Helvetica" w:hAnsi="Helvetica" w:cs="Meta Offc"/>
        </w:rPr>
        <w:t xml:space="preserve">gehen mit und haben folgende </w:t>
      </w:r>
      <w:r>
        <w:rPr>
          <w:rFonts w:ascii="Helvetica" w:hAnsi="Helvetica" w:cs="Meta Offc"/>
        </w:rPr>
        <w:t>Möglichkeiten bei uns bereits umgesetzt:</w:t>
      </w:r>
    </w:p>
    <w:p w14:paraId="5FFC504A" w14:textId="77777777" w:rsidR="004D065A" w:rsidRDefault="004D065A" w:rsidP="00F033D0">
      <w:pPr>
        <w:jc w:val="both"/>
        <w:rPr>
          <w:rFonts w:ascii="Helvetica" w:hAnsi="Helvetica" w:cs="Meta Offc"/>
        </w:rPr>
      </w:pPr>
    </w:p>
    <w:p w14:paraId="40388D78" w14:textId="5460B70B" w:rsidR="000118D5" w:rsidRDefault="000118D5" w:rsidP="000118D5">
      <w:pPr>
        <w:pStyle w:val="Listenabsatz"/>
        <w:numPr>
          <w:ilvl w:val="0"/>
          <w:numId w:val="20"/>
        </w:numPr>
        <w:jc w:val="both"/>
        <w:rPr>
          <w:rFonts w:ascii="Helvetica" w:hAnsi="Helvetica" w:cs="Meta Offc"/>
        </w:rPr>
      </w:pPr>
      <w:r>
        <w:rPr>
          <w:rFonts w:ascii="Helvetica" w:hAnsi="Helvetica" w:cs="Meta Offc"/>
        </w:rPr>
        <w:t>XXX</w:t>
      </w:r>
    </w:p>
    <w:p w14:paraId="1D5AF691" w14:textId="0E773D61" w:rsidR="000118D5" w:rsidRDefault="000118D5" w:rsidP="000118D5">
      <w:pPr>
        <w:pStyle w:val="Listenabsatz"/>
        <w:numPr>
          <w:ilvl w:val="0"/>
          <w:numId w:val="20"/>
        </w:numPr>
        <w:jc w:val="both"/>
        <w:rPr>
          <w:rFonts w:ascii="Helvetica" w:hAnsi="Helvetica" w:cs="Meta Offc"/>
        </w:rPr>
      </w:pPr>
      <w:r>
        <w:rPr>
          <w:rFonts w:ascii="Helvetica" w:hAnsi="Helvetica" w:cs="Meta Offc"/>
        </w:rPr>
        <w:t>XXX</w:t>
      </w:r>
    </w:p>
    <w:p w14:paraId="0F7A6F75" w14:textId="07006B57" w:rsidR="000118D5" w:rsidRDefault="000118D5" w:rsidP="000118D5">
      <w:pPr>
        <w:pStyle w:val="Listenabsatz"/>
        <w:numPr>
          <w:ilvl w:val="0"/>
          <w:numId w:val="20"/>
        </w:numPr>
        <w:jc w:val="both"/>
        <w:rPr>
          <w:rFonts w:ascii="Helvetica" w:hAnsi="Helvetica" w:cs="Meta Offc"/>
        </w:rPr>
      </w:pPr>
      <w:r>
        <w:rPr>
          <w:rFonts w:ascii="Helvetica" w:hAnsi="Helvetica" w:cs="Meta Offc"/>
        </w:rPr>
        <w:t>XXX</w:t>
      </w:r>
    </w:p>
    <w:p w14:paraId="7A8FF395" w14:textId="77777777" w:rsidR="00A97553" w:rsidRPr="00A97553" w:rsidRDefault="00A97553" w:rsidP="00A97553">
      <w:pPr>
        <w:jc w:val="both"/>
        <w:rPr>
          <w:rFonts w:ascii="Helvetica" w:hAnsi="Helvetica" w:cs="Meta Offc"/>
        </w:rPr>
      </w:pPr>
    </w:p>
    <w:p w14:paraId="7F80963C" w14:textId="77777777" w:rsidR="00A97553" w:rsidRDefault="00A97553" w:rsidP="00A97553">
      <w:pPr>
        <w:jc w:val="both"/>
        <w:rPr>
          <w:rFonts w:ascii="Helvetica" w:hAnsi="Helvetica" w:cs="Meta Offc"/>
        </w:rPr>
      </w:pPr>
      <w:r>
        <w:rPr>
          <w:rFonts w:ascii="Helvetica" w:hAnsi="Helvetica" w:cs="Meta Offc"/>
        </w:rPr>
        <w:t>(HIER EIGENE BEISPIELE EINFÜGEN)</w:t>
      </w:r>
    </w:p>
    <w:p w14:paraId="45481D11" w14:textId="77777777" w:rsidR="00A97553" w:rsidRPr="00A97553" w:rsidRDefault="00A97553" w:rsidP="00A97553">
      <w:pPr>
        <w:jc w:val="both"/>
        <w:rPr>
          <w:rFonts w:ascii="Helvetica" w:hAnsi="Helvetica" w:cs="Meta Offc"/>
        </w:rPr>
      </w:pPr>
    </w:p>
    <w:p w14:paraId="549E19EC" w14:textId="6AF0AD24" w:rsidR="00E7568F" w:rsidRDefault="00E7568F" w:rsidP="00F033D0">
      <w:pPr>
        <w:jc w:val="both"/>
        <w:rPr>
          <w:rFonts w:ascii="Helvetica" w:hAnsi="Helvetica" w:cs="Meta Offc"/>
        </w:rPr>
      </w:pPr>
    </w:p>
    <w:p w14:paraId="2E2F29AD" w14:textId="11FE7C80" w:rsidR="000D59E0" w:rsidRDefault="00F942EE" w:rsidP="00F033D0">
      <w:pPr>
        <w:jc w:val="both"/>
        <w:rPr>
          <w:rFonts w:ascii="Helvetica" w:hAnsi="Helvetica" w:cs="Meta Offc"/>
        </w:rPr>
      </w:pPr>
      <w:r>
        <w:rPr>
          <w:rFonts w:ascii="Helvetica" w:hAnsi="Helvetica" w:cs="Meta Offc"/>
        </w:rPr>
        <w:t>Energiewechsel</w:t>
      </w:r>
      <w:r w:rsidR="00B61F1B">
        <w:rPr>
          <w:rFonts w:ascii="Helvetica" w:hAnsi="Helvetica" w:cs="Meta Offc"/>
        </w:rPr>
        <w:t xml:space="preserve"> geht am besten gemeinsam. </w:t>
      </w:r>
      <w:r w:rsidR="000D59E0">
        <w:rPr>
          <w:rFonts w:ascii="Helvetica" w:hAnsi="Helvetica" w:cs="Meta Offc"/>
        </w:rPr>
        <w:t xml:space="preserve">Machen </w:t>
      </w:r>
      <w:r w:rsidR="00B61F1B">
        <w:rPr>
          <w:rFonts w:ascii="Helvetica" w:hAnsi="Helvetica" w:cs="Meta Offc"/>
        </w:rPr>
        <w:t>Sie also</w:t>
      </w:r>
      <w:r w:rsidR="000D59E0">
        <w:rPr>
          <w:rFonts w:ascii="Helvetica" w:hAnsi="Helvetica" w:cs="Meta Offc"/>
        </w:rPr>
        <w:t xml:space="preserve"> mit beim </w:t>
      </w:r>
      <w:r w:rsidR="0081523D">
        <w:rPr>
          <w:rFonts w:ascii="Helvetica" w:hAnsi="Helvetica" w:cs="Meta Offc"/>
        </w:rPr>
        <w:t xml:space="preserve">Projekt </w:t>
      </w:r>
      <w:r w:rsidR="000D59E0">
        <w:rPr>
          <w:rFonts w:ascii="Helvetica" w:hAnsi="Helvetica" w:cs="Meta Offc"/>
        </w:rPr>
        <w:t xml:space="preserve">„80 Millionen gemeinsam für </w:t>
      </w:r>
      <w:r w:rsidR="00B61F1B">
        <w:rPr>
          <w:rFonts w:ascii="Helvetica" w:hAnsi="Helvetica" w:cs="Meta Offc"/>
        </w:rPr>
        <w:t>Energiewechsel“</w:t>
      </w:r>
      <w:r w:rsidR="000D59E0">
        <w:rPr>
          <w:rFonts w:ascii="Helvetica" w:hAnsi="Helvetica" w:cs="Meta Offc"/>
        </w:rPr>
        <w:t xml:space="preserve">. </w:t>
      </w:r>
      <w:r w:rsidR="00333524">
        <w:rPr>
          <w:rFonts w:ascii="Helvetica" w:hAnsi="Helvetica" w:cs="Meta Offc"/>
        </w:rPr>
        <w:t xml:space="preserve">Packen </w:t>
      </w:r>
      <w:r w:rsidR="000D59E0">
        <w:rPr>
          <w:rFonts w:ascii="Helvetica" w:hAnsi="Helvetica" w:cs="Meta Offc"/>
        </w:rPr>
        <w:t>wir gemeinsam</w:t>
      </w:r>
      <w:r w:rsidR="00333524">
        <w:rPr>
          <w:rFonts w:ascii="Helvetica" w:hAnsi="Helvetica" w:cs="Meta Offc"/>
        </w:rPr>
        <w:t xml:space="preserve"> mit an</w:t>
      </w:r>
      <w:r w:rsidR="00B61F1B">
        <w:rPr>
          <w:rFonts w:ascii="Helvetica" w:hAnsi="Helvetica" w:cs="Meta Offc"/>
        </w:rPr>
        <w:t>.</w:t>
      </w:r>
      <w:r w:rsidR="000D59E0">
        <w:rPr>
          <w:rFonts w:ascii="Helvetica" w:hAnsi="Helvetica" w:cs="Meta Offc"/>
        </w:rPr>
        <w:t xml:space="preserve"> </w:t>
      </w:r>
      <w:r w:rsidR="00B61F1B">
        <w:rPr>
          <w:rFonts w:ascii="Helvetica" w:hAnsi="Helvetica" w:cs="Meta Offc"/>
        </w:rPr>
        <w:t>W</w:t>
      </w:r>
      <w:r w:rsidR="000D59E0">
        <w:rPr>
          <w:rFonts w:ascii="Helvetica" w:hAnsi="Helvetica" w:cs="Meta Offc"/>
        </w:rPr>
        <w:t>eil jeder Beitrag zählt.</w:t>
      </w:r>
    </w:p>
    <w:p w14:paraId="21400514" w14:textId="77777777" w:rsidR="00AB7909" w:rsidRDefault="00AB7909" w:rsidP="00F033D0">
      <w:pPr>
        <w:jc w:val="both"/>
        <w:rPr>
          <w:rFonts w:ascii="Helvetica" w:hAnsi="Helvetica" w:cs="Meta Offc"/>
        </w:rPr>
      </w:pPr>
    </w:p>
    <w:p w14:paraId="69669AF2" w14:textId="77777777" w:rsidR="008B6B82" w:rsidRPr="0044364C" w:rsidRDefault="008B6B82" w:rsidP="00F033D0">
      <w:pPr>
        <w:jc w:val="both"/>
        <w:rPr>
          <w:rFonts w:ascii="Helvetica" w:hAnsi="Helvetica" w:cs="Meta Offc"/>
        </w:rPr>
      </w:pPr>
    </w:p>
    <w:p w14:paraId="7C0D7C36" w14:textId="77777777" w:rsidR="00F033D0" w:rsidRPr="00D20A10" w:rsidRDefault="00F033D0">
      <w:pPr>
        <w:jc w:val="both"/>
        <w:rPr>
          <w:rFonts w:ascii="Helvetica" w:hAnsi="Helvetica" w:cs="Meta Offc"/>
          <w:b/>
          <w:bCs/>
          <w:sz w:val="28"/>
          <w:szCs w:val="28"/>
        </w:rPr>
      </w:pPr>
    </w:p>
    <w:sectPr w:rsidR="00F033D0" w:rsidRPr="00D20A10" w:rsidSect="004E0876">
      <w:headerReference w:type="default" r:id="rId11"/>
      <w:footerReference w:type="even" r:id="rId12"/>
      <w:footerReference w:type="default" r:id="rId13"/>
      <w:pgSz w:w="11900" w:h="16840"/>
      <w:pgMar w:top="0" w:right="1134" w:bottom="0" w:left="1134" w:header="0" w:footer="6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005D" w14:textId="77777777" w:rsidR="0056571B" w:rsidRDefault="0056571B">
      <w:r>
        <w:separator/>
      </w:r>
    </w:p>
  </w:endnote>
  <w:endnote w:type="continuationSeparator" w:id="0">
    <w:p w14:paraId="3F6E7069" w14:textId="77777777" w:rsidR="0056571B" w:rsidRDefault="0056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ta Offc">
    <w:panose1 w:val="020B0604020202020204"/>
    <w:charset w:val="4D"/>
    <w:family w:val="swiss"/>
    <w:pitch w:val="variable"/>
    <w:sig w:usb0="800000EF" w:usb1="5000207B" w:usb2="00000008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5542" w14:textId="77777777" w:rsidR="004E0876" w:rsidRDefault="004E0876" w:rsidP="004E0876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DD6B10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8C5856A" w14:textId="77777777" w:rsidR="004E0876" w:rsidRDefault="004E0876" w:rsidP="004E0876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530A" w14:textId="77777777" w:rsidR="004E0876" w:rsidRPr="006B7D65" w:rsidRDefault="004E0876" w:rsidP="004E0876">
    <w:pPr>
      <w:pStyle w:val="Fuzeile"/>
      <w:framePr w:wrap="around" w:vAnchor="text" w:hAnchor="margin" w:y="1"/>
      <w:rPr>
        <w:rStyle w:val="Seitenzahl"/>
        <w:rFonts w:ascii="Helvetica" w:hAnsi="Helvetica"/>
        <w:sz w:val="20"/>
      </w:rPr>
    </w:pPr>
    <w:r w:rsidRPr="006B7D65">
      <w:rPr>
        <w:rStyle w:val="Seitenzahl"/>
        <w:rFonts w:ascii="Helvetica" w:hAnsi="Helvetica"/>
        <w:sz w:val="20"/>
      </w:rPr>
      <w:fldChar w:fldCharType="begin"/>
    </w:r>
    <w:r w:rsidR="00DD6B10">
      <w:rPr>
        <w:rStyle w:val="Seitenzahl"/>
        <w:rFonts w:ascii="Helvetica" w:hAnsi="Helvetica"/>
        <w:sz w:val="20"/>
      </w:rPr>
      <w:instrText>PAGE</w:instrText>
    </w:r>
    <w:r w:rsidRPr="006B7D65">
      <w:rPr>
        <w:rStyle w:val="Seitenzahl"/>
        <w:rFonts w:ascii="Helvetica" w:hAnsi="Helvetica"/>
        <w:sz w:val="20"/>
      </w:rPr>
      <w:instrText xml:space="preserve">  </w:instrText>
    </w:r>
    <w:r w:rsidRPr="006B7D65">
      <w:rPr>
        <w:rStyle w:val="Seitenzahl"/>
        <w:rFonts w:ascii="Helvetica" w:hAnsi="Helvetica"/>
        <w:sz w:val="20"/>
      </w:rPr>
      <w:fldChar w:fldCharType="separate"/>
    </w:r>
    <w:r>
      <w:rPr>
        <w:rStyle w:val="Seitenzahl"/>
        <w:rFonts w:ascii="Helvetica" w:hAnsi="Helvetica"/>
        <w:noProof/>
        <w:sz w:val="20"/>
      </w:rPr>
      <w:t>1</w:t>
    </w:r>
    <w:r w:rsidRPr="006B7D65">
      <w:rPr>
        <w:rStyle w:val="Seitenzahl"/>
        <w:rFonts w:ascii="Helvetica" w:hAnsi="Helvetica"/>
        <w:sz w:val="20"/>
      </w:rPr>
      <w:fldChar w:fldCharType="end"/>
    </w:r>
  </w:p>
  <w:p w14:paraId="1A516919" w14:textId="77777777" w:rsidR="004E0876" w:rsidRPr="00917A69" w:rsidRDefault="004E0876" w:rsidP="004E0876">
    <w:pPr>
      <w:pStyle w:val="Fuzeile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C194" w14:textId="77777777" w:rsidR="0056571B" w:rsidRDefault="0056571B">
      <w:r>
        <w:separator/>
      </w:r>
    </w:p>
  </w:footnote>
  <w:footnote w:type="continuationSeparator" w:id="0">
    <w:p w14:paraId="7C803F2F" w14:textId="77777777" w:rsidR="0056571B" w:rsidRDefault="0056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7067" w14:textId="1F48E024" w:rsidR="004E0876" w:rsidRDefault="004E0876" w:rsidP="004E0876">
    <w:pPr>
      <w:pStyle w:val="Kopfzeile"/>
      <w:ind w:left="-1134"/>
      <w:jc w:val="center"/>
    </w:pPr>
  </w:p>
  <w:p w14:paraId="59E30559" w14:textId="5342C8CC" w:rsidR="008C4047" w:rsidRDefault="008C4047" w:rsidP="004E0876">
    <w:pPr>
      <w:pStyle w:val="Kopfzeile"/>
      <w:ind w:left="-1134"/>
      <w:jc w:val="center"/>
    </w:pPr>
  </w:p>
  <w:p w14:paraId="441E2110" w14:textId="52E72C51" w:rsidR="008C4047" w:rsidRDefault="008C4047" w:rsidP="004E0876">
    <w:pPr>
      <w:pStyle w:val="Kopfzeile"/>
      <w:ind w:left="-1134"/>
      <w:jc w:val="center"/>
    </w:pPr>
  </w:p>
  <w:p w14:paraId="099C0089" w14:textId="77777777" w:rsidR="008C4047" w:rsidRPr="00D9334A" w:rsidRDefault="008C4047" w:rsidP="004E0876">
    <w:pPr>
      <w:pStyle w:val="Kopfzeile"/>
      <w:ind w:lef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206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F26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4C1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D222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3A7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CC410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DEA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3A3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DA8F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64D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187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F7161F"/>
    <w:multiLevelType w:val="hybridMultilevel"/>
    <w:tmpl w:val="CE647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F8B"/>
    <w:multiLevelType w:val="hybridMultilevel"/>
    <w:tmpl w:val="6A801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41548"/>
    <w:multiLevelType w:val="hybridMultilevel"/>
    <w:tmpl w:val="E48093B6"/>
    <w:lvl w:ilvl="0" w:tplc="6900A0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A3072B1"/>
    <w:multiLevelType w:val="hybridMultilevel"/>
    <w:tmpl w:val="8AAEA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95D2C"/>
    <w:multiLevelType w:val="hybridMultilevel"/>
    <w:tmpl w:val="628AD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651D"/>
    <w:multiLevelType w:val="hybridMultilevel"/>
    <w:tmpl w:val="62CCA8C8"/>
    <w:lvl w:ilvl="0" w:tplc="61AC7B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25B92">
      <w:start w:val="1"/>
      <w:numFmt w:val="lowerLetter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B1A0EB2A">
      <w:start w:val="2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438C0"/>
    <w:multiLevelType w:val="hybridMultilevel"/>
    <w:tmpl w:val="C0980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A0732"/>
    <w:multiLevelType w:val="hybridMultilevel"/>
    <w:tmpl w:val="872417B6"/>
    <w:lvl w:ilvl="0" w:tplc="E27EA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E5D81"/>
    <w:multiLevelType w:val="hybridMultilevel"/>
    <w:tmpl w:val="EE0A8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88442">
    <w:abstractNumId w:val="17"/>
  </w:num>
  <w:num w:numId="2" w16cid:durableId="1444497097">
    <w:abstractNumId w:val="12"/>
  </w:num>
  <w:num w:numId="3" w16cid:durableId="1817645443">
    <w:abstractNumId w:val="19"/>
  </w:num>
  <w:num w:numId="4" w16cid:durableId="1852182508">
    <w:abstractNumId w:val="11"/>
  </w:num>
  <w:num w:numId="5" w16cid:durableId="1593930152">
    <w:abstractNumId w:val="15"/>
  </w:num>
  <w:num w:numId="6" w16cid:durableId="1979844771">
    <w:abstractNumId w:val="16"/>
  </w:num>
  <w:num w:numId="7" w16cid:durableId="154222829">
    <w:abstractNumId w:val="18"/>
  </w:num>
  <w:num w:numId="8" w16cid:durableId="519317894">
    <w:abstractNumId w:val="13"/>
  </w:num>
  <w:num w:numId="9" w16cid:durableId="1053697927">
    <w:abstractNumId w:val="10"/>
  </w:num>
  <w:num w:numId="10" w16cid:durableId="1988394599">
    <w:abstractNumId w:val="8"/>
  </w:num>
  <w:num w:numId="11" w16cid:durableId="901064799">
    <w:abstractNumId w:val="7"/>
  </w:num>
  <w:num w:numId="12" w16cid:durableId="1086652673">
    <w:abstractNumId w:val="6"/>
  </w:num>
  <w:num w:numId="13" w16cid:durableId="912201289">
    <w:abstractNumId w:val="5"/>
  </w:num>
  <w:num w:numId="14" w16cid:durableId="569312987">
    <w:abstractNumId w:val="9"/>
  </w:num>
  <w:num w:numId="15" w16cid:durableId="54667397">
    <w:abstractNumId w:val="4"/>
  </w:num>
  <w:num w:numId="16" w16cid:durableId="1125125587">
    <w:abstractNumId w:val="3"/>
  </w:num>
  <w:num w:numId="17" w16cid:durableId="1057313327">
    <w:abstractNumId w:val="2"/>
  </w:num>
  <w:num w:numId="18" w16cid:durableId="1486046260">
    <w:abstractNumId w:val="1"/>
  </w:num>
  <w:num w:numId="19" w16cid:durableId="1044988339">
    <w:abstractNumId w:val="0"/>
  </w:num>
  <w:num w:numId="20" w16cid:durableId="9340229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8A"/>
    <w:rsid w:val="000118D5"/>
    <w:rsid w:val="000174D1"/>
    <w:rsid w:val="0004627D"/>
    <w:rsid w:val="00061C66"/>
    <w:rsid w:val="000654CE"/>
    <w:rsid w:val="0009291D"/>
    <w:rsid w:val="00096DE7"/>
    <w:rsid w:val="000A4361"/>
    <w:rsid w:val="000B0724"/>
    <w:rsid w:val="000D39A1"/>
    <w:rsid w:val="000D59E0"/>
    <w:rsid w:val="000E1C03"/>
    <w:rsid w:val="000E3ED7"/>
    <w:rsid w:val="000E63D6"/>
    <w:rsid w:val="000E7E09"/>
    <w:rsid w:val="000F4AEB"/>
    <w:rsid w:val="000F4BC4"/>
    <w:rsid w:val="001155E2"/>
    <w:rsid w:val="00124888"/>
    <w:rsid w:val="00125D3B"/>
    <w:rsid w:val="0012758F"/>
    <w:rsid w:val="001319A6"/>
    <w:rsid w:val="0014063B"/>
    <w:rsid w:val="00143F0F"/>
    <w:rsid w:val="00145867"/>
    <w:rsid w:val="001509DA"/>
    <w:rsid w:val="001540A7"/>
    <w:rsid w:val="001672BB"/>
    <w:rsid w:val="00171A69"/>
    <w:rsid w:val="0017512E"/>
    <w:rsid w:val="001822AC"/>
    <w:rsid w:val="00184CC8"/>
    <w:rsid w:val="0018743E"/>
    <w:rsid w:val="00191D77"/>
    <w:rsid w:val="001A5AC1"/>
    <w:rsid w:val="001A6677"/>
    <w:rsid w:val="001A67AC"/>
    <w:rsid w:val="001D217C"/>
    <w:rsid w:val="001D4BEC"/>
    <w:rsid w:val="001D7F10"/>
    <w:rsid w:val="001E2F38"/>
    <w:rsid w:val="001F2923"/>
    <w:rsid w:val="001F3A48"/>
    <w:rsid w:val="001F5633"/>
    <w:rsid w:val="002000BB"/>
    <w:rsid w:val="00221E7A"/>
    <w:rsid w:val="002236C5"/>
    <w:rsid w:val="00227662"/>
    <w:rsid w:val="00235FF4"/>
    <w:rsid w:val="002657F3"/>
    <w:rsid w:val="00276BCF"/>
    <w:rsid w:val="002A0714"/>
    <w:rsid w:val="002A27AE"/>
    <w:rsid w:val="002A2BEA"/>
    <w:rsid w:val="002A30A7"/>
    <w:rsid w:val="002A3248"/>
    <w:rsid w:val="002C53D0"/>
    <w:rsid w:val="0030369F"/>
    <w:rsid w:val="00305848"/>
    <w:rsid w:val="00325B9E"/>
    <w:rsid w:val="00333524"/>
    <w:rsid w:val="00343045"/>
    <w:rsid w:val="00346787"/>
    <w:rsid w:val="003534CE"/>
    <w:rsid w:val="003923F0"/>
    <w:rsid w:val="00394C47"/>
    <w:rsid w:val="003B05E4"/>
    <w:rsid w:val="003B39EA"/>
    <w:rsid w:val="003D441B"/>
    <w:rsid w:val="00420487"/>
    <w:rsid w:val="0042325D"/>
    <w:rsid w:val="00434719"/>
    <w:rsid w:val="00441538"/>
    <w:rsid w:val="00443029"/>
    <w:rsid w:val="0044364C"/>
    <w:rsid w:val="004471E3"/>
    <w:rsid w:val="0046554A"/>
    <w:rsid w:val="00490B77"/>
    <w:rsid w:val="004A1715"/>
    <w:rsid w:val="004A2A8A"/>
    <w:rsid w:val="004B65B6"/>
    <w:rsid w:val="004C3302"/>
    <w:rsid w:val="004C3729"/>
    <w:rsid w:val="004C66C0"/>
    <w:rsid w:val="004D065A"/>
    <w:rsid w:val="004E0876"/>
    <w:rsid w:val="004E4AC8"/>
    <w:rsid w:val="0054664C"/>
    <w:rsid w:val="00546EE7"/>
    <w:rsid w:val="00563AA7"/>
    <w:rsid w:val="0056571B"/>
    <w:rsid w:val="005675DC"/>
    <w:rsid w:val="005757A4"/>
    <w:rsid w:val="005759D8"/>
    <w:rsid w:val="005D2695"/>
    <w:rsid w:val="005D6BD1"/>
    <w:rsid w:val="005E2659"/>
    <w:rsid w:val="00615C03"/>
    <w:rsid w:val="00652303"/>
    <w:rsid w:val="00682DC9"/>
    <w:rsid w:val="0068381D"/>
    <w:rsid w:val="00692606"/>
    <w:rsid w:val="006A6811"/>
    <w:rsid w:val="006B3ABE"/>
    <w:rsid w:val="006C644E"/>
    <w:rsid w:val="006D1681"/>
    <w:rsid w:val="006D6E66"/>
    <w:rsid w:val="006E2628"/>
    <w:rsid w:val="006E4512"/>
    <w:rsid w:val="006E5180"/>
    <w:rsid w:val="006F2EE8"/>
    <w:rsid w:val="007011C6"/>
    <w:rsid w:val="00704E0F"/>
    <w:rsid w:val="00705B4D"/>
    <w:rsid w:val="00710442"/>
    <w:rsid w:val="0071794C"/>
    <w:rsid w:val="00724337"/>
    <w:rsid w:val="007319C5"/>
    <w:rsid w:val="007415C2"/>
    <w:rsid w:val="00765839"/>
    <w:rsid w:val="00776A76"/>
    <w:rsid w:val="00780884"/>
    <w:rsid w:val="007954DE"/>
    <w:rsid w:val="007B2D30"/>
    <w:rsid w:val="00810D67"/>
    <w:rsid w:val="0081523D"/>
    <w:rsid w:val="00836FB6"/>
    <w:rsid w:val="00851CAE"/>
    <w:rsid w:val="008616E6"/>
    <w:rsid w:val="008A1889"/>
    <w:rsid w:val="008A485F"/>
    <w:rsid w:val="008B2AA9"/>
    <w:rsid w:val="008B6B82"/>
    <w:rsid w:val="008C131E"/>
    <w:rsid w:val="008C272A"/>
    <w:rsid w:val="008C4047"/>
    <w:rsid w:val="008C42CA"/>
    <w:rsid w:val="008D0BD1"/>
    <w:rsid w:val="008E635C"/>
    <w:rsid w:val="009014F4"/>
    <w:rsid w:val="00904220"/>
    <w:rsid w:val="00912489"/>
    <w:rsid w:val="0091598A"/>
    <w:rsid w:val="0092280B"/>
    <w:rsid w:val="009321CA"/>
    <w:rsid w:val="00942F65"/>
    <w:rsid w:val="009442D0"/>
    <w:rsid w:val="0094440C"/>
    <w:rsid w:val="009463F2"/>
    <w:rsid w:val="009612D5"/>
    <w:rsid w:val="00966997"/>
    <w:rsid w:val="009761B1"/>
    <w:rsid w:val="009A1FDD"/>
    <w:rsid w:val="009A283D"/>
    <w:rsid w:val="009B6660"/>
    <w:rsid w:val="009D6306"/>
    <w:rsid w:val="009E3700"/>
    <w:rsid w:val="009F31DF"/>
    <w:rsid w:val="00A1016A"/>
    <w:rsid w:val="00A1524A"/>
    <w:rsid w:val="00A23EA9"/>
    <w:rsid w:val="00A24334"/>
    <w:rsid w:val="00A548FD"/>
    <w:rsid w:val="00A562B6"/>
    <w:rsid w:val="00A652C6"/>
    <w:rsid w:val="00A66F80"/>
    <w:rsid w:val="00A73269"/>
    <w:rsid w:val="00A77B87"/>
    <w:rsid w:val="00A81FAD"/>
    <w:rsid w:val="00A82D3C"/>
    <w:rsid w:val="00A86D14"/>
    <w:rsid w:val="00A97553"/>
    <w:rsid w:val="00AB7909"/>
    <w:rsid w:val="00AC49D0"/>
    <w:rsid w:val="00AC572B"/>
    <w:rsid w:val="00AE2BBE"/>
    <w:rsid w:val="00B14C00"/>
    <w:rsid w:val="00B321A8"/>
    <w:rsid w:val="00B45D44"/>
    <w:rsid w:val="00B527D7"/>
    <w:rsid w:val="00B53001"/>
    <w:rsid w:val="00B53C25"/>
    <w:rsid w:val="00B555B1"/>
    <w:rsid w:val="00B560C6"/>
    <w:rsid w:val="00B61F1B"/>
    <w:rsid w:val="00B6327B"/>
    <w:rsid w:val="00B63671"/>
    <w:rsid w:val="00B721DB"/>
    <w:rsid w:val="00B76C84"/>
    <w:rsid w:val="00B832A2"/>
    <w:rsid w:val="00B84521"/>
    <w:rsid w:val="00B93916"/>
    <w:rsid w:val="00BA279E"/>
    <w:rsid w:val="00BC1275"/>
    <w:rsid w:val="00BC2DE6"/>
    <w:rsid w:val="00BC4D44"/>
    <w:rsid w:val="00BC560C"/>
    <w:rsid w:val="00BC651A"/>
    <w:rsid w:val="00BC6DF2"/>
    <w:rsid w:val="00BD3902"/>
    <w:rsid w:val="00BF0893"/>
    <w:rsid w:val="00C0575F"/>
    <w:rsid w:val="00C05F03"/>
    <w:rsid w:val="00C10F65"/>
    <w:rsid w:val="00C13F43"/>
    <w:rsid w:val="00C16E75"/>
    <w:rsid w:val="00C36EE7"/>
    <w:rsid w:val="00C40285"/>
    <w:rsid w:val="00C47ECE"/>
    <w:rsid w:val="00C55033"/>
    <w:rsid w:val="00C7061A"/>
    <w:rsid w:val="00C7119D"/>
    <w:rsid w:val="00C858AC"/>
    <w:rsid w:val="00C876FE"/>
    <w:rsid w:val="00C957A1"/>
    <w:rsid w:val="00CA305A"/>
    <w:rsid w:val="00CE0C94"/>
    <w:rsid w:val="00CE1196"/>
    <w:rsid w:val="00CE4E5A"/>
    <w:rsid w:val="00CF33A4"/>
    <w:rsid w:val="00CF6B8D"/>
    <w:rsid w:val="00D066A5"/>
    <w:rsid w:val="00D16FD7"/>
    <w:rsid w:val="00D20A10"/>
    <w:rsid w:val="00D27FB5"/>
    <w:rsid w:val="00D417B7"/>
    <w:rsid w:val="00D61ED9"/>
    <w:rsid w:val="00D669B9"/>
    <w:rsid w:val="00D66D68"/>
    <w:rsid w:val="00D70A64"/>
    <w:rsid w:val="00D71766"/>
    <w:rsid w:val="00DA45A2"/>
    <w:rsid w:val="00DC70D1"/>
    <w:rsid w:val="00DD6B10"/>
    <w:rsid w:val="00DE7E2A"/>
    <w:rsid w:val="00DF32B6"/>
    <w:rsid w:val="00E013AC"/>
    <w:rsid w:val="00E05D95"/>
    <w:rsid w:val="00E25EF3"/>
    <w:rsid w:val="00E26E00"/>
    <w:rsid w:val="00E335B3"/>
    <w:rsid w:val="00E44725"/>
    <w:rsid w:val="00E54FB8"/>
    <w:rsid w:val="00E65AFD"/>
    <w:rsid w:val="00E7568F"/>
    <w:rsid w:val="00E81503"/>
    <w:rsid w:val="00E8737C"/>
    <w:rsid w:val="00E91BC7"/>
    <w:rsid w:val="00E94CC7"/>
    <w:rsid w:val="00EC01C4"/>
    <w:rsid w:val="00ED667B"/>
    <w:rsid w:val="00EE1573"/>
    <w:rsid w:val="00EE46C2"/>
    <w:rsid w:val="00EE7A76"/>
    <w:rsid w:val="00EF5605"/>
    <w:rsid w:val="00F00575"/>
    <w:rsid w:val="00F033D0"/>
    <w:rsid w:val="00F27BCE"/>
    <w:rsid w:val="00F62EEF"/>
    <w:rsid w:val="00F75B3B"/>
    <w:rsid w:val="00F80EA7"/>
    <w:rsid w:val="00F815F8"/>
    <w:rsid w:val="00F9104C"/>
    <w:rsid w:val="00F9288C"/>
    <w:rsid w:val="00F942EE"/>
    <w:rsid w:val="00F94FFA"/>
    <w:rsid w:val="00FA1C3D"/>
    <w:rsid w:val="00FB3763"/>
    <w:rsid w:val="00FB38C0"/>
    <w:rsid w:val="00FB5EA4"/>
    <w:rsid w:val="00FE17BD"/>
    <w:rsid w:val="00FE3E82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BDB406"/>
  <w15:chartTrackingRefBased/>
  <w15:docId w15:val="{8F354312-5CC1-DC49-B76D-E7F7A60D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MetaNormal-Roman" w:hAnsi="MetaNormal-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127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rsid w:val="00A127A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6B7D65"/>
    <w:rPr>
      <w:color w:val="0000FF"/>
      <w:u w:val="single"/>
    </w:rPr>
  </w:style>
  <w:style w:type="paragraph" w:styleId="Textkrper">
    <w:name w:val="Body Text"/>
    <w:aliases w:val="body text,Body Text 1,Body,Heading 1 text"/>
    <w:basedOn w:val="Standard"/>
    <w:link w:val="TextkrperZchn"/>
    <w:rsid w:val="006B7D65"/>
    <w:pPr>
      <w:spacing w:before="80" w:after="120"/>
      <w:ind w:left="902"/>
      <w:jc w:val="both"/>
    </w:pPr>
    <w:rPr>
      <w:rFonts w:ascii="Arial" w:hAnsi="Arial"/>
      <w:lang w:val="en-AU" w:eastAsia="en-US"/>
    </w:rPr>
  </w:style>
  <w:style w:type="character" w:customStyle="1" w:styleId="TextkrperZchn">
    <w:name w:val="Textkörper Zchn"/>
    <w:aliases w:val="body text Zchn,Body Text 1 Zchn,Body Zchn,Heading 1 text Zchn"/>
    <w:link w:val="Textkrper"/>
    <w:rsid w:val="006B7D65"/>
    <w:rPr>
      <w:rFonts w:ascii="Arial" w:hAnsi="Arial"/>
      <w:sz w:val="24"/>
      <w:szCs w:val="24"/>
      <w:lang w:val="en-AU" w:eastAsia="en-US"/>
    </w:rPr>
  </w:style>
  <w:style w:type="paragraph" w:customStyle="1" w:styleId="TableText">
    <w:name w:val="Table Text"/>
    <w:basedOn w:val="Textkrper"/>
    <w:rsid w:val="006B7D65"/>
    <w:pPr>
      <w:spacing w:before="40" w:after="80"/>
      <w:ind w:left="0"/>
      <w:jc w:val="left"/>
    </w:pPr>
    <w:rPr>
      <w:sz w:val="20"/>
    </w:rPr>
  </w:style>
  <w:style w:type="paragraph" w:customStyle="1" w:styleId="FarbigeListe-Akzent11">
    <w:name w:val="Farbige Liste - Akzent 11"/>
    <w:basedOn w:val="Standard"/>
    <w:uiPriority w:val="34"/>
    <w:qFormat/>
    <w:rsid w:val="006B7D65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KopfzeileZchn">
    <w:name w:val="Kopfzeile Zchn"/>
    <w:link w:val="Kopfzeile"/>
    <w:uiPriority w:val="99"/>
    <w:rsid w:val="006B7D65"/>
    <w:rPr>
      <w:rFonts w:ascii="MetaNormal-Roman" w:hAnsi="MetaNormal-Roman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rsid w:val="006B7D65"/>
    <w:rPr>
      <w:rFonts w:ascii="MetaNormal-Roman" w:hAnsi="MetaNormal-Roman"/>
      <w:sz w:val="24"/>
      <w:szCs w:val="24"/>
    </w:rPr>
  </w:style>
  <w:style w:type="character" w:styleId="Seitenzahl">
    <w:name w:val="page number"/>
    <w:basedOn w:val="Absatz-Standardschriftart"/>
    <w:rsid w:val="006B7D65"/>
  </w:style>
  <w:style w:type="table" w:styleId="Tabellenraster">
    <w:name w:val="Table Grid"/>
    <w:basedOn w:val="NormaleTabelle"/>
    <w:uiPriority w:val="59"/>
    <w:rsid w:val="0096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l-react-markdown-inline-token">
    <w:name w:val="ml-react-markdown-inline-token"/>
    <w:rsid w:val="008E635C"/>
  </w:style>
  <w:style w:type="character" w:styleId="NichtaufgelsteErwhnung">
    <w:name w:val="Unresolved Mention"/>
    <w:uiPriority w:val="99"/>
    <w:semiHidden/>
    <w:unhideWhenUsed/>
    <w:rsid w:val="001155E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CE1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F6CE1"/>
    <w:rPr>
      <w:sz w:val="18"/>
      <w:szCs w:val="18"/>
    </w:rPr>
  </w:style>
  <w:style w:type="character" w:styleId="Kommentarzeichen">
    <w:name w:val="annotation reference"/>
    <w:uiPriority w:val="99"/>
    <w:semiHidden/>
    <w:unhideWhenUsed/>
    <w:rsid w:val="003D44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41B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41B"/>
  </w:style>
  <w:style w:type="character" w:styleId="BesuchterLink">
    <w:name w:val="FollowedHyperlink"/>
    <w:uiPriority w:val="99"/>
    <w:semiHidden/>
    <w:unhideWhenUsed/>
    <w:rsid w:val="00A24334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0118D5"/>
    <w:pPr>
      <w:ind w:left="720"/>
      <w:contextualSpacing/>
    </w:pPr>
  </w:style>
  <w:style w:type="paragraph" w:styleId="berarbeitung">
    <w:name w:val="Revision"/>
    <w:hidden/>
    <w:uiPriority w:val="71"/>
    <w:rsid w:val="00C7119D"/>
    <w:rPr>
      <w:rFonts w:ascii="MetaNormal-Roman" w:hAnsi="MetaNormal-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3700"/>
    <w:rPr>
      <w:rFonts w:ascii="MetaNormal-Roman" w:hAnsi="MetaNormal-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3700"/>
    <w:rPr>
      <w:rFonts w:ascii="MetaNormal-Roman" w:hAnsi="MetaNormal-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75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8cf41e-63d7-4562-b935-1fad06e00266">
      <Terms xmlns="http://schemas.microsoft.com/office/infopath/2007/PartnerControls"/>
    </lcf76f155ced4ddcb4097134ff3c332f>
    <TaxCatchAll xmlns="3d3c5519-e88a-4ce4-86b5-387e42382b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27CA0973164F498A9C9F9357C8F72C" ma:contentTypeVersion="16" ma:contentTypeDescription="Ein neues Dokument erstellen." ma:contentTypeScope="" ma:versionID="32b125e3dd81f15606618d6020422b00">
  <xsd:schema xmlns:xsd="http://www.w3.org/2001/XMLSchema" xmlns:xs="http://www.w3.org/2001/XMLSchema" xmlns:p="http://schemas.microsoft.com/office/2006/metadata/properties" xmlns:ns2="1f8cf41e-63d7-4562-b935-1fad06e00266" xmlns:ns3="3d3c5519-e88a-4ce4-86b5-387e42382b4d" targetNamespace="http://schemas.microsoft.com/office/2006/metadata/properties" ma:root="true" ma:fieldsID="1f306b82cae01aafd8904f3d32ed1a64" ns2:_="" ns3:_="">
    <xsd:import namespace="1f8cf41e-63d7-4562-b935-1fad06e00266"/>
    <xsd:import namespace="3d3c5519-e88a-4ce4-86b5-387e42382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f41e-63d7-4562-b935-1fad06e00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ef73d26-f3c8-48b7-a39b-298e0a088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c5519-e88a-4ce4-86b5-387e42382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2990c6-d1ba-44d5-a523-578fbdb426fd}" ma:internalName="TaxCatchAll" ma:showField="CatchAllData" ma:web="3d3c5519-e88a-4ce4-86b5-387e42382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535D06-71D8-4873-92DF-0C921B2E1FE9}">
  <ds:schemaRefs>
    <ds:schemaRef ds:uri="http://schemas.microsoft.com/office/2006/metadata/properties"/>
    <ds:schemaRef ds:uri="http://schemas.microsoft.com/office/infopath/2007/PartnerControls"/>
    <ds:schemaRef ds:uri="1f8cf41e-63d7-4562-b935-1fad06e00266"/>
    <ds:schemaRef ds:uri="3d3c5519-e88a-4ce4-86b5-387e42382b4d"/>
  </ds:schemaRefs>
</ds:datastoreItem>
</file>

<file path=customXml/itemProps2.xml><?xml version="1.0" encoding="utf-8"?>
<ds:datastoreItem xmlns:ds="http://schemas.openxmlformats.org/officeDocument/2006/customXml" ds:itemID="{766613F1-E20F-4B04-8089-7EC8601AA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B512C-3D7D-4D6B-A291-0EB89ED2D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cf41e-63d7-4562-b935-1fad06e00266"/>
    <ds:schemaRef ds:uri="3d3c5519-e88a-4ce4-86b5-387e42382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3EEF4-BD4B-4669-AA1F-87184B73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Julia Brummert</cp:lastModifiedBy>
  <cp:revision>2</cp:revision>
  <cp:lastPrinted>2020-03-05T11:18:00Z</cp:lastPrinted>
  <dcterms:created xsi:type="dcterms:W3CDTF">2023-05-09T07:17:00Z</dcterms:created>
  <dcterms:modified xsi:type="dcterms:W3CDTF">2023-05-09T07:17:00Z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0x0101005527CA0973164F498A9C9F9357C8F72C</vt:lpwstr>
  </property>
  <property fmtid="{D5CDD505-2E9C-101B-9397-08002B2CF9AE}" pid="3" name="MediaServiceImageTags">
    <vt:lpwstr/>
  </property>
</Properties>
</file>